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DF" w:rsidRDefault="007318DF" w:rsidP="007318DF">
      <w:pPr>
        <w:pStyle w:val="ListParagraph"/>
        <w:numPr>
          <w:ilvl w:val="0"/>
          <w:numId w:val="1"/>
        </w:numPr>
      </w:pPr>
      <w:r>
        <w:t>Mining rescue team rules /NEMA director’s order of 2015.04.22 #112/</w:t>
      </w:r>
    </w:p>
    <w:p w:rsidR="007318DF" w:rsidRDefault="007318DF" w:rsidP="007318DF">
      <w:pPr>
        <w:pStyle w:val="ListParagraph"/>
        <w:numPr>
          <w:ilvl w:val="0"/>
          <w:numId w:val="1"/>
        </w:numPr>
      </w:pPr>
      <w:r>
        <w:t>Internal rules /Deputy Prime Minister’s order of 2014.04.14 #21/</w:t>
      </w:r>
    </w:p>
    <w:p w:rsidR="007318DF" w:rsidRPr="00EE019D" w:rsidRDefault="007318DF" w:rsidP="007318DF">
      <w:pPr>
        <w:pStyle w:val="ListParagraph"/>
        <w:numPr>
          <w:ilvl w:val="0"/>
          <w:numId w:val="1"/>
        </w:numPr>
        <w:rPr>
          <w:color w:val="FF0000"/>
        </w:rPr>
      </w:pPr>
      <w:r w:rsidRPr="00EE019D">
        <w:rPr>
          <w:color w:val="FF0000"/>
        </w:rPr>
        <w:t>Discipline rules /Deputy Prime Minister’s order of 2014.04.14 #21/</w:t>
      </w:r>
    </w:p>
    <w:p w:rsidR="007318DF" w:rsidRPr="00EE019D" w:rsidRDefault="007318DF" w:rsidP="007318DF">
      <w:pPr>
        <w:pStyle w:val="ListParagraph"/>
        <w:numPr>
          <w:ilvl w:val="0"/>
          <w:numId w:val="1"/>
        </w:numPr>
        <w:rPr>
          <w:color w:val="FF0000"/>
        </w:rPr>
      </w:pPr>
      <w:r w:rsidRPr="00EE019D">
        <w:rPr>
          <w:color w:val="FF0000"/>
        </w:rPr>
        <w:t>Walk/parade/march rules /Deputy Prime Minister’s order of 2014.04.14 #21/</w:t>
      </w:r>
    </w:p>
    <w:p w:rsidR="007318DF" w:rsidRPr="00EE019D" w:rsidRDefault="004A441E" w:rsidP="007318DF">
      <w:pPr>
        <w:pStyle w:val="ListParagraph"/>
        <w:numPr>
          <w:ilvl w:val="0"/>
          <w:numId w:val="1"/>
        </w:numPr>
        <w:rPr>
          <w:color w:val="FF0000"/>
        </w:rPr>
      </w:pPr>
      <w:r w:rsidRPr="00EE019D">
        <w:rPr>
          <w:color w:val="FF0000"/>
        </w:rPr>
        <w:t>Ethic</w:t>
      </w:r>
      <w:r w:rsidR="007318DF" w:rsidRPr="00EE019D">
        <w:rPr>
          <w:color w:val="FF0000"/>
        </w:rPr>
        <w:t xml:space="preserve"> rules /Deputy Prime Minister’s order of 2008.03.11 #138/</w:t>
      </w:r>
    </w:p>
    <w:p w:rsidR="007318DF" w:rsidRDefault="007318DF" w:rsidP="007318DF">
      <w:pPr>
        <w:pStyle w:val="ListParagraph"/>
        <w:numPr>
          <w:ilvl w:val="0"/>
          <w:numId w:val="1"/>
        </w:numPr>
      </w:pPr>
      <w:r>
        <w:t>Fire fighter unit rules /Government of Mongolian decree #209/</w:t>
      </w:r>
    </w:p>
    <w:p w:rsidR="007318DF" w:rsidRDefault="007318DF" w:rsidP="007318DF">
      <w:pPr>
        <w:pStyle w:val="ListParagraph"/>
        <w:numPr>
          <w:ilvl w:val="0"/>
          <w:numId w:val="1"/>
        </w:numPr>
      </w:pPr>
      <w:r>
        <w:t>Specialized disaster protection unit rules /Deputy Prime Minister’s order of 2013.01.15 #07/</w:t>
      </w:r>
    </w:p>
    <w:p w:rsidR="007318DF" w:rsidRPr="00EE019D" w:rsidRDefault="007318DF" w:rsidP="007318DF">
      <w:pPr>
        <w:pStyle w:val="ListParagraph"/>
        <w:numPr>
          <w:ilvl w:val="0"/>
          <w:numId w:val="1"/>
        </w:numPr>
        <w:rPr>
          <w:color w:val="FF0000"/>
        </w:rPr>
      </w:pPr>
      <w:r w:rsidRPr="00EE019D">
        <w:rPr>
          <w:color w:val="FF0000"/>
        </w:rPr>
        <w:t xml:space="preserve">Mongolian fire fighters technical Multi-Athlon sport competition rules </w:t>
      </w:r>
    </w:p>
    <w:p w:rsidR="007318DF" w:rsidRDefault="007318DF" w:rsidP="007318DF">
      <w:pPr>
        <w:pStyle w:val="ListParagraph"/>
        <w:numPr>
          <w:ilvl w:val="0"/>
          <w:numId w:val="1"/>
        </w:numPr>
      </w:pPr>
      <w:r>
        <w:t>NEMA rules /Deputy Prime Minister’s order of 2010.06.29 #39/</w:t>
      </w:r>
    </w:p>
    <w:p w:rsidR="007318DF" w:rsidRDefault="007318DF" w:rsidP="007318DF">
      <w:pPr>
        <w:pStyle w:val="ListParagraph"/>
        <w:numPr>
          <w:ilvl w:val="0"/>
          <w:numId w:val="1"/>
        </w:numPr>
      </w:pPr>
      <w:r>
        <w:t>Occupational safety rules</w:t>
      </w:r>
    </w:p>
    <w:p w:rsidR="007318DF" w:rsidRDefault="007318DF" w:rsidP="007318DF">
      <w:pPr>
        <w:pStyle w:val="ListParagraph"/>
        <w:numPr>
          <w:ilvl w:val="0"/>
          <w:numId w:val="1"/>
        </w:numPr>
      </w:pPr>
      <w:r>
        <w:t>Rules of following procedures for poisonous gas protection equipment /Deputy Prime Minister’s order of 2009.12.30 #508/</w:t>
      </w:r>
    </w:p>
    <w:p w:rsidR="007318DF" w:rsidRDefault="007318DF" w:rsidP="007318DF">
      <w:pPr>
        <w:pStyle w:val="ListParagraph"/>
        <w:numPr>
          <w:ilvl w:val="0"/>
          <w:numId w:val="1"/>
        </w:numPr>
      </w:pPr>
      <w:r w:rsidRPr="00EE019D">
        <w:rPr>
          <w:color w:val="FF0000"/>
        </w:rPr>
        <w:t>Rules for government special service clothing /Deputy Prime Minister’s order of 2007.03.29 #40/</w:t>
      </w:r>
    </w:p>
    <w:p w:rsidR="007318DF" w:rsidRPr="00EE019D" w:rsidRDefault="007318DF" w:rsidP="007318DF">
      <w:pPr>
        <w:pStyle w:val="ListParagraph"/>
        <w:numPr>
          <w:ilvl w:val="0"/>
          <w:numId w:val="1"/>
        </w:numPr>
        <w:rPr>
          <w:color w:val="FF0000"/>
        </w:rPr>
      </w:pPr>
      <w:r w:rsidRPr="00EE019D">
        <w:rPr>
          <w:color w:val="FF0000"/>
        </w:rPr>
        <w:t xml:space="preserve">Establishing raking system of NEMA /Deputy Prime Minister’s order of 2008.05.23 #60/ </w:t>
      </w:r>
    </w:p>
    <w:p w:rsidR="00A37BBA" w:rsidRDefault="00A37BBA"/>
    <w:p w:rsidR="007318DF" w:rsidRDefault="007318DF"/>
    <w:p w:rsidR="007318DF" w:rsidRPr="007318DF" w:rsidRDefault="007318DF" w:rsidP="007318DF">
      <w:pPr>
        <w:pStyle w:val="ListParagraph"/>
        <w:jc w:val="center"/>
        <w:rPr>
          <w:sz w:val="24"/>
        </w:rPr>
      </w:pPr>
      <w:r w:rsidRPr="007318DF">
        <w:rPr>
          <w:sz w:val="24"/>
        </w:rPr>
        <w:t>MINING RESCUE TEAM RULES /NEMA DIRECTOR’S ORDER OF 2015.04.22 #112/</w:t>
      </w:r>
    </w:p>
    <w:p w:rsidR="007318DF" w:rsidRPr="00671DE1" w:rsidRDefault="00FD4E57">
      <w:pPr>
        <w:rPr>
          <w:b/>
        </w:rPr>
      </w:pPr>
      <w:r>
        <w:rPr>
          <w:b/>
        </w:rPr>
        <w:t>General</w:t>
      </w:r>
      <w:r w:rsidR="00620513" w:rsidRPr="00671DE1">
        <w:rPr>
          <w:b/>
        </w:rPr>
        <w:t>;</w:t>
      </w:r>
    </w:p>
    <w:p w:rsidR="00620513" w:rsidRDefault="00620513">
      <w:r>
        <w:t>Mining rescue team is part of NEMA. The team will rescue, protect, prevent and provide professional assistance, consult and conduct trainings and monitor occupational safety and relief in the following sectors;</w:t>
      </w:r>
    </w:p>
    <w:p w:rsidR="00620513" w:rsidRDefault="00620513">
      <w:proofErr w:type="gramStart"/>
      <w:r>
        <w:t>1.Mining</w:t>
      </w:r>
      <w:proofErr w:type="gramEnd"/>
    </w:p>
    <w:p w:rsidR="00620513" w:rsidRDefault="00620513">
      <w:proofErr w:type="gramStart"/>
      <w:r>
        <w:t>2.Oil</w:t>
      </w:r>
      <w:proofErr w:type="gramEnd"/>
    </w:p>
    <w:p w:rsidR="00620513" w:rsidRDefault="00620513">
      <w:proofErr w:type="gramStart"/>
      <w:r>
        <w:t>3.</w:t>
      </w:r>
      <w:r w:rsidR="00221362">
        <w:t>Natural</w:t>
      </w:r>
      <w:proofErr w:type="gramEnd"/>
      <w:r w:rsidR="00221362">
        <w:t xml:space="preserve"> gas</w:t>
      </w:r>
    </w:p>
    <w:p w:rsidR="00221362" w:rsidRDefault="00221362">
      <w:proofErr w:type="gramStart"/>
      <w:r>
        <w:t>4.Refinery</w:t>
      </w:r>
      <w:proofErr w:type="gramEnd"/>
      <w:r>
        <w:t xml:space="preserve"> </w:t>
      </w:r>
    </w:p>
    <w:p w:rsidR="00221362" w:rsidRDefault="00221362">
      <w:proofErr w:type="gramStart"/>
      <w:r>
        <w:t>5.Hazardous</w:t>
      </w:r>
      <w:proofErr w:type="gramEnd"/>
      <w:r>
        <w:t xml:space="preserve"> gas and explosive factory</w:t>
      </w:r>
    </w:p>
    <w:p w:rsidR="00221362" w:rsidRDefault="00221362">
      <w:r>
        <w:t xml:space="preserve">Mining rescue team will operate within NEMA director’s jurisdiction and will report to director. </w:t>
      </w:r>
    </w:p>
    <w:p w:rsidR="00221362" w:rsidRDefault="00221362">
      <w:r>
        <w:t>Mining rescue team will directorate following documentations;</w:t>
      </w:r>
    </w:p>
    <w:p w:rsidR="00221362" w:rsidRDefault="00221362">
      <w:proofErr w:type="gramStart"/>
      <w:r>
        <w:t>1.Constitution</w:t>
      </w:r>
      <w:proofErr w:type="gramEnd"/>
    </w:p>
    <w:p w:rsidR="00221362" w:rsidRDefault="00221362">
      <w:proofErr w:type="gramStart"/>
      <w:r>
        <w:t>2.State</w:t>
      </w:r>
      <w:proofErr w:type="gramEnd"/>
      <w:r>
        <w:t xml:space="preserve"> service law</w:t>
      </w:r>
    </w:p>
    <w:p w:rsidR="00221362" w:rsidRDefault="00221362">
      <w:proofErr w:type="gramStart"/>
      <w:r>
        <w:t>3.Disaster</w:t>
      </w:r>
      <w:proofErr w:type="gramEnd"/>
      <w:r>
        <w:t xml:space="preserve"> protection law</w:t>
      </w:r>
    </w:p>
    <w:p w:rsidR="00221362" w:rsidRDefault="00221362">
      <w:proofErr w:type="gramStart"/>
      <w:r>
        <w:t>4.Underground</w:t>
      </w:r>
      <w:proofErr w:type="gramEnd"/>
      <w:r>
        <w:t xml:space="preserve"> law</w:t>
      </w:r>
    </w:p>
    <w:p w:rsidR="00221362" w:rsidRDefault="00221362">
      <w:proofErr w:type="gramStart"/>
      <w:r>
        <w:t>5.Natural</w:t>
      </w:r>
      <w:proofErr w:type="gramEnd"/>
      <w:r>
        <w:t xml:space="preserve"> resources law; and</w:t>
      </w:r>
    </w:p>
    <w:p w:rsidR="00221362" w:rsidRDefault="00221362">
      <w:r>
        <w:t>Other related laws, regulations and rules.</w:t>
      </w:r>
    </w:p>
    <w:p w:rsidR="00221362" w:rsidRDefault="00671DE1">
      <w:r>
        <w:lastRenderedPageBreak/>
        <w:t>Mining rescue team will directorate following laws for daily operations;</w:t>
      </w:r>
    </w:p>
    <w:p w:rsidR="00671DE1" w:rsidRDefault="00671DE1">
      <w:proofErr w:type="gramStart"/>
      <w:r>
        <w:t>1.Constitution</w:t>
      </w:r>
      <w:proofErr w:type="gramEnd"/>
      <w:r>
        <w:t xml:space="preserve"> </w:t>
      </w:r>
    </w:p>
    <w:p w:rsidR="00671DE1" w:rsidRDefault="00671DE1">
      <w:proofErr w:type="gramStart"/>
      <w:r>
        <w:t>2.Labor</w:t>
      </w:r>
      <w:proofErr w:type="gramEnd"/>
      <w:r>
        <w:t xml:space="preserve"> law</w:t>
      </w:r>
    </w:p>
    <w:p w:rsidR="00671DE1" w:rsidRDefault="00671DE1">
      <w:proofErr w:type="gramStart"/>
      <w:r>
        <w:t>3.NEMA</w:t>
      </w:r>
      <w:proofErr w:type="gramEnd"/>
      <w:r>
        <w:t xml:space="preserve"> internal rules; ethics, march and discipline </w:t>
      </w:r>
    </w:p>
    <w:p w:rsidR="00671DE1" w:rsidRDefault="00671DE1">
      <w:proofErr w:type="gramStart"/>
      <w:r>
        <w:t>4.NEMA</w:t>
      </w:r>
      <w:proofErr w:type="gramEnd"/>
      <w:r>
        <w:t xml:space="preserve"> service procedure; and job description </w:t>
      </w:r>
    </w:p>
    <w:p w:rsidR="00671DE1" w:rsidRDefault="00671DE1">
      <w:r>
        <w:t>(</w:t>
      </w:r>
      <w:proofErr w:type="gramStart"/>
      <w:r>
        <w:t>this</w:t>
      </w:r>
      <w:proofErr w:type="gramEnd"/>
      <w:r>
        <w:t xml:space="preserve"> rules has 6 chap</w:t>
      </w:r>
      <w:r w:rsidR="003527CA">
        <w:t>ters, each chapter is 1-8  article</w:t>
      </w:r>
      <w:r>
        <w:t>)</w:t>
      </w:r>
    </w:p>
    <w:p w:rsidR="00671DE1" w:rsidRPr="00671DE1" w:rsidRDefault="00671DE1">
      <w:pPr>
        <w:rPr>
          <w:b/>
        </w:rPr>
      </w:pPr>
      <w:r w:rsidRPr="00671DE1">
        <w:rPr>
          <w:b/>
        </w:rPr>
        <w:t>Chapter2. General operation principal</w:t>
      </w:r>
    </w:p>
    <w:p w:rsidR="00671DE1" w:rsidRPr="00671DE1" w:rsidRDefault="00671DE1">
      <w:pPr>
        <w:rPr>
          <w:b/>
        </w:rPr>
      </w:pPr>
      <w:r w:rsidRPr="00671DE1">
        <w:rPr>
          <w:b/>
        </w:rPr>
        <w:t>Chapter3. Mining rescue team rights</w:t>
      </w:r>
    </w:p>
    <w:p w:rsidR="00671DE1" w:rsidRPr="00671DE1" w:rsidRDefault="00671DE1">
      <w:pPr>
        <w:rPr>
          <w:b/>
        </w:rPr>
      </w:pPr>
      <w:r w:rsidRPr="00671DE1">
        <w:rPr>
          <w:b/>
        </w:rPr>
        <w:t>Chapter4.Mining rescue team obligations</w:t>
      </w:r>
    </w:p>
    <w:p w:rsidR="00671DE1" w:rsidRPr="00671DE1" w:rsidRDefault="00671DE1">
      <w:pPr>
        <w:rPr>
          <w:b/>
        </w:rPr>
      </w:pPr>
      <w:r w:rsidRPr="00671DE1">
        <w:rPr>
          <w:b/>
        </w:rPr>
        <w:t>Chapter5. Mining rescue team operations</w:t>
      </w:r>
    </w:p>
    <w:p w:rsidR="00671DE1" w:rsidRPr="00671DE1" w:rsidRDefault="00671DE1">
      <w:pPr>
        <w:rPr>
          <w:b/>
        </w:rPr>
      </w:pPr>
      <w:r w:rsidRPr="00671DE1">
        <w:rPr>
          <w:b/>
        </w:rPr>
        <w:t>Chapter6.Mining rescue team management structure</w:t>
      </w:r>
    </w:p>
    <w:p w:rsidR="00671DE1" w:rsidRDefault="00671DE1"/>
    <w:p w:rsidR="001A1C0D" w:rsidRPr="001A1C0D" w:rsidRDefault="001A1C0D" w:rsidP="001A1C0D">
      <w:pPr>
        <w:pStyle w:val="ListParagraph"/>
        <w:jc w:val="center"/>
        <w:rPr>
          <w:sz w:val="24"/>
        </w:rPr>
      </w:pPr>
      <w:r w:rsidRPr="001A1C0D">
        <w:rPr>
          <w:sz w:val="24"/>
        </w:rPr>
        <w:t>INTERNAL RULES /DEPUTY PRIME MINISTER’S ORDER OF 2014.04.14 #21/</w:t>
      </w:r>
    </w:p>
    <w:p w:rsidR="001A1C0D" w:rsidRPr="00822DB3" w:rsidRDefault="00FD4E57">
      <w:pPr>
        <w:rPr>
          <w:b/>
        </w:rPr>
      </w:pPr>
      <w:r>
        <w:rPr>
          <w:b/>
        </w:rPr>
        <w:t>General</w:t>
      </w:r>
      <w:r w:rsidR="001A1C0D" w:rsidRPr="00822DB3">
        <w:rPr>
          <w:b/>
        </w:rPr>
        <w:t>;</w:t>
      </w:r>
    </w:p>
    <w:p w:rsidR="001A1C0D" w:rsidRDefault="00C2764D">
      <w:r>
        <w:t>NEMA daily operations will be organized according to internal requirements.</w:t>
      </w:r>
    </w:p>
    <w:p w:rsidR="00C2764D" w:rsidRDefault="00C2764D">
      <w:r>
        <w:t xml:space="preserve">Internal rules will determine general principle for NEMA, </w:t>
      </w:r>
      <w:proofErr w:type="spellStart"/>
      <w:r>
        <w:t>aimag</w:t>
      </w:r>
      <w:proofErr w:type="spellEnd"/>
      <w:r>
        <w:t xml:space="preserve">, capital, district Emergency management departments and </w:t>
      </w:r>
      <w:proofErr w:type="gramStart"/>
      <w:r>
        <w:t>Specialized</w:t>
      </w:r>
      <w:proofErr w:type="gramEnd"/>
      <w:r>
        <w:t xml:space="preserve"> rescue unit, capital city unit, firefighting sector and organize disaster prevention preparedness, staff training and other related daily operations. </w:t>
      </w:r>
    </w:p>
    <w:p w:rsidR="00C2764D" w:rsidRDefault="00C2764D">
      <w:r>
        <w:t xml:space="preserve">All staff must study the internal rules and </w:t>
      </w:r>
      <w:r w:rsidR="00C12A08">
        <w:t>comply.</w:t>
      </w:r>
    </w:p>
    <w:p w:rsidR="00C12A08" w:rsidRDefault="00C12A08">
      <w:r>
        <w:t>Implementation of director/chief’s legal orders are considered habitual</w:t>
      </w:r>
    </w:p>
    <w:p w:rsidR="00C12A08" w:rsidRDefault="00C12A08">
      <w:r>
        <w:t>Complying internal rules will form a high military character to implement organized activities and follow orders</w:t>
      </w:r>
    </w:p>
    <w:p w:rsidR="007C18BB" w:rsidRDefault="00C12A08">
      <w:r>
        <w:t xml:space="preserve">Internal rules will be carried out by director/chief of all level NEMA departments. If there is more than one department/agency in one building, the highest level chief will </w:t>
      </w:r>
      <w:r w:rsidR="007C18BB">
        <w:t>appoint personnel to be in charge of internal rules</w:t>
      </w:r>
    </w:p>
    <w:p w:rsidR="007C18BB" w:rsidRDefault="007C18BB">
      <w:r>
        <w:t>Staff will have privilege to Constitution and other related general legal human rights. Staff will also have privilege and provided with relevant discounts and government secure as stated in the following laws; State service law, Disaster prevention law, Fire safety law</w:t>
      </w:r>
    </w:p>
    <w:p w:rsidR="007C18BB" w:rsidRDefault="007C18BB">
      <w:r>
        <w:t>NEMA internal service rules will be abbreviated as ‘DAD’</w:t>
      </w:r>
    </w:p>
    <w:p w:rsidR="007C18BB" w:rsidRDefault="007C18BB">
      <w:r>
        <w:t>(</w:t>
      </w:r>
      <w:proofErr w:type="gramStart"/>
      <w:r w:rsidR="002F4EAD">
        <w:t>this</w:t>
      </w:r>
      <w:proofErr w:type="gramEnd"/>
      <w:r w:rsidR="002F4EAD">
        <w:t xml:space="preserve"> rule has 21</w:t>
      </w:r>
      <w:r>
        <w:t xml:space="preserve"> chapters and 2 an</w:t>
      </w:r>
      <w:r w:rsidR="003527CA">
        <w:t>nex, each chapter has 1-35 article</w:t>
      </w:r>
      <w:r>
        <w:t>)</w:t>
      </w:r>
    </w:p>
    <w:p w:rsidR="007C18BB" w:rsidRPr="00822DB3" w:rsidRDefault="007C18BB">
      <w:pPr>
        <w:rPr>
          <w:b/>
        </w:rPr>
      </w:pPr>
      <w:r w:rsidRPr="00822DB3">
        <w:rPr>
          <w:b/>
        </w:rPr>
        <w:t>Chapter2. General rights of NEMA personnel</w:t>
      </w:r>
    </w:p>
    <w:p w:rsidR="007C18BB" w:rsidRPr="00822DB3" w:rsidRDefault="007C18BB">
      <w:pPr>
        <w:rPr>
          <w:b/>
        </w:rPr>
      </w:pPr>
      <w:r w:rsidRPr="00822DB3">
        <w:rPr>
          <w:b/>
        </w:rPr>
        <w:lastRenderedPageBreak/>
        <w:t>Chapter3.General obligations of NEMA personnel</w:t>
      </w:r>
    </w:p>
    <w:p w:rsidR="007C18BB" w:rsidRPr="00822DB3" w:rsidRDefault="007C18BB">
      <w:pPr>
        <w:rPr>
          <w:b/>
        </w:rPr>
      </w:pPr>
      <w:r w:rsidRPr="00822DB3">
        <w:rPr>
          <w:b/>
        </w:rPr>
        <w:t>Chapter4. Personnel responsibility</w:t>
      </w:r>
    </w:p>
    <w:p w:rsidR="007C18BB" w:rsidRPr="00822DB3" w:rsidRDefault="007C18BB">
      <w:pPr>
        <w:rPr>
          <w:b/>
        </w:rPr>
      </w:pPr>
      <w:r w:rsidRPr="00822DB3">
        <w:rPr>
          <w:b/>
        </w:rPr>
        <w:t xml:space="preserve">Chapter5. </w:t>
      </w:r>
      <w:r w:rsidR="00C74DB6" w:rsidRPr="00822DB3">
        <w:rPr>
          <w:b/>
        </w:rPr>
        <w:t>Personnel relation</w:t>
      </w:r>
    </w:p>
    <w:p w:rsidR="00C74DB6" w:rsidRPr="00822DB3" w:rsidRDefault="00C74DB6">
      <w:pPr>
        <w:rPr>
          <w:b/>
        </w:rPr>
      </w:pPr>
      <w:r w:rsidRPr="00822DB3">
        <w:rPr>
          <w:b/>
        </w:rPr>
        <w:t>Chapter6. Personnel ethics</w:t>
      </w:r>
    </w:p>
    <w:p w:rsidR="00C74DB6" w:rsidRPr="00822DB3" w:rsidRDefault="00C74DB6">
      <w:pPr>
        <w:rPr>
          <w:b/>
        </w:rPr>
      </w:pPr>
      <w:r w:rsidRPr="00822DB3">
        <w:rPr>
          <w:b/>
        </w:rPr>
        <w:t>Chapter7. Reporting to director/chief</w:t>
      </w:r>
    </w:p>
    <w:p w:rsidR="00C74DB6" w:rsidRPr="00822DB3" w:rsidRDefault="00C74DB6">
      <w:pPr>
        <w:rPr>
          <w:b/>
        </w:rPr>
      </w:pPr>
      <w:r w:rsidRPr="00822DB3">
        <w:rPr>
          <w:b/>
        </w:rPr>
        <w:t xml:space="preserve">Chapter8. Politeness, behavior, </w:t>
      </w:r>
      <w:proofErr w:type="spellStart"/>
      <w:r w:rsidRPr="00822DB3">
        <w:rPr>
          <w:b/>
        </w:rPr>
        <w:t>demenour</w:t>
      </w:r>
      <w:proofErr w:type="spellEnd"/>
    </w:p>
    <w:p w:rsidR="00C74DB6" w:rsidRPr="00822DB3" w:rsidRDefault="00C74DB6">
      <w:pPr>
        <w:rPr>
          <w:b/>
        </w:rPr>
      </w:pPr>
      <w:r w:rsidRPr="00822DB3">
        <w:rPr>
          <w:b/>
        </w:rPr>
        <w:t>Chapter9. Obligatory/duty communication</w:t>
      </w:r>
    </w:p>
    <w:p w:rsidR="00C74DB6" w:rsidRPr="00822DB3" w:rsidRDefault="00C74DB6">
      <w:pPr>
        <w:rPr>
          <w:b/>
        </w:rPr>
      </w:pPr>
      <w:r w:rsidRPr="00822DB3">
        <w:rPr>
          <w:b/>
        </w:rPr>
        <w:t>Chapter10. Internal rule</w:t>
      </w:r>
    </w:p>
    <w:p w:rsidR="00C74DB6" w:rsidRPr="00822DB3" w:rsidRDefault="00C74DB6">
      <w:pPr>
        <w:rPr>
          <w:b/>
        </w:rPr>
      </w:pPr>
      <w:r w:rsidRPr="00822DB3">
        <w:rPr>
          <w:b/>
        </w:rPr>
        <w:t>Chapter11. Personnel positioning</w:t>
      </w:r>
    </w:p>
    <w:p w:rsidR="00C74DB6" w:rsidRPr="00822DB3" w:rsidRDefault="00C74DB6">
      <w:pPr>
        <w:rPr>
          <w:b/>
        </w:rPr>
      </w:pPr>
      <w:r w:rsidRPr="00822DB3">
        <w:rPr>
          <w:b/>
        </w:rPr>
        <w:t>Chapter12. Building usage</w:t>
      </w:r>
    </w:p>
    <w:p w:rsidR="00C74DB6" w:rsidRPr="00822DB3" w:rsidRDefault="00C74DB6">
      <w:pPr>
        <w:rPr>
          <w:b/>
        </w:rPr>
      </w:pPr>
      <w:r w:rsidRPr="00822DB3">
        <w:rPr>
          <w:b/>
        </w:rPr>
        <w:t xml:space="preserve">Chapter13. </w:t>
      </w:r>
      <w:r w:rsidR="002F4EAD" w:rsidRPr="00822DB3">
        <w:rPr>
          <w:b/>
        </w:rPr>
        <w:t>Building heating system</w:t>
      </w:r>
    </w:p>
    <w:p w:rsidR="002F4EAD" w:rsidRPr="00822DB3" w:rsidRDefault="002F4EAD">
      <w:pPr>
        <w:rPr>
          <w:b/>
        </w:rPr>
      </w:pPr>
      <w:r w:rsidRPr="00822DB3">
        <w:rPr>
          <w:b/>
        </w:rPr>
        <w:t>Chapter14. Building ventilation system</w:t>
      </w:r>
    </w:p>
    <w:p w:rsidR="002F4EAD" w:rsidRPr="00822DB3" w:rsidRDefault="002F4EAD">
      <w:pPr>
        <w:rPr>
          <w:b/>
        </w:rPr>
      </w:pPr>
      <w:r w:rsidRPr="00822DB3">
        <w:rPr>
          <w:b/>
        </w:rPr>
        <w:t>Chapter15. Building lighting system</w:t>
      </w:r>
    </w:p>
    <w:p w:rsidR="002F4EAD" w:rsidRPr="00822DB3" w:rsidRDefault="002F4EAD">
      <w:pPr>
        <w:rPr>
          <w:b/>
        </w:rPr>
      </w:pPr>
      <w:r w:rsidRPr="00822DB3">
        <w:rPr>
          <w:b/>
        </w:rPr>
        <w:t>Chapter16. Timetable, daily activity</w:t>
      </w:r>
    </w:p>
    <w:p w:rsidR="002F4EAD" w:rsidRPr="00822DB3" w:rsidRDefault="002F4EAD">
      <w:pPr>
        <w:rPr>
          <w:b/>
        </w:rPr>
      </w:pPr>
      <w:r w:rsidRPr="00822DB3">
        <w:rPr>
          <w:b/>
        </w:rPr>
        <w:t>Chapter17. Sentry</w:t>
      </w:r>
    </w:p>
    <w:p w:rsidR="002F4EAD" w:rsidRPr="00822DB3" w:rsidRDefault="002F4EAD">
      <w:pPr>
        <w:rPr>
          <w:b/>
        </w:rPr>
      </w:pPr>
      <w:r w:rsidRPr="00822DB3">
        <w:rPr>
          <w:b/>
        </w:rPr>
        <w:t>Chapter18. Rapid response team</w:t>
      </w:r>
    </w:p>
    <w:p w:rsidR="002F4EAD" w:rsidRPr="00822DB3" w:rsidRDefault="002F4EAD">
      <w:pPr>
        <w:rPr>
          <w:b/>
        </w:rPr>
      </w:pPr>
      <w:r w:rsidRPr="00822DB3">
        <w:rPr>
          <w:b/>
        </w:rPr>
        <w:t>Chapter19. Restrictions for sentry</w:t>
      </w:r>
    </w:p>
    <w:p w:rsidR="002F4EAD" w:rsidRPr="00822DB3" w:rsidRDefault="002F4EAD">
      <w:pPr>
        <w:rPr>
          <w:b/>
        </w:rPr>
      </w:pPr>
      <w:r w:rsidRPr="00822DB3">
        <w:rPr>
          <w:b/>
        </w:rPr>
        <w:t>Chapter20. ‘Assemble’ signaling</w:t>
      </w:r>
    </w:p>
    <w:p w:rsidR="002F4EAD" w:rsidRPr="00822DB3" w:rsidRDefault="002F4EAD">
      <w:pPr>
        <w:rPr>
          <w:b/>
        </w:rPr>
      </w:pPr>
      <w:r w:rsidRPr="00822DB3">
        <w:rPr>
          <w:b/>
        </w:rPr>
        <w:t>Chapter21. Personnel health protection</w:t>
      </w:r>
    </w:p>
    <w:p w:rsidR="007972A4" w:rsidRDefault="007972A4"/>
    <w:p w:rsidR="007972A4" w:rsidRPr="007972A4" w:rsidRDefault="007972A4" w:rsidP="007972A4">
      <w:pPr>
        <w:pStyle w:val="ListParagraph"/>
        <w:jc w:val="center"/>
        <w:rPr>
          <w:sz w:val="24"/>
        </w:rPr>
      </w:pPr>
      <w:r w:rsidRPr="007972A4">
        <w:rPr>
          <w:sz w:val="24"/>
        </w:rPr>
        <w:t>DISCIPLINE RULES /DEPUTY PRIME MINISTER’S ORDER OF 2014.04.14 #21/</w:t>
      </w:r>
    </w:p>
    <w:p w:rsidR="00C12A08" w:rsidRPr="00822DB3" w:rsidRDefault="00FD4E57">
      <w:pPr>
        <w:rPr>
          <w:b/>
        </w:rPr>
      </w:pPr>
      <w:r>
        <w:rPr>
          <w:b/>
        </w:rPr>
        <w:t>General</w:t>
      </w:r>
      <w:r w:rsidR="007972A4" w:rsidRPr="00822DB3">
        <w:rPr>
          <w:b/>
        </w:rPr>
        <w:t>;</w:t>
      </w:r>
    </w:p>
    <w:p w:rsidR="007972A4" w:rsidRDefault="007972A4">
      <w:r>
        <w:t>This rule is for NEMA personnel to strictly follow and implement Mongolian laws, ethic principles, discipline, responsibil</w:t>
      </w:r>
      <w:r w:rsidR="00BD1BB6">
        <w:t>ity, compliments and penalty</w:t>
      </w:r>
      <w:r>
        <w:t xml:space="preserve"> rules. And determine chief’s jurisdiction and relationship between staff and chief.</w:t>
      </w:r>
    </w:p>
    <w:p w:rsidR="007972A4" w:rsidRDefault="00686FC1">
      <w:r>
        <w:t>Discipline; is NEMA personnel /staff/ strictly follow and execute orders given by chief/direc</w:t>
      </w:r>
      <w:r w:rsidR="00F967DB">
        <w:t xml:space="preserve">tor according to Mongolian law and </w:t>
      </w:r>
      <w:r>
        <w:t>relative rules.</w:t>
      </w:r>
    </w:p>
    <w:p w:rsidR="00F967DB" w:rsidRDefault="00F967DB">
      <w:r>
        <w:t xml:space="preserve">Personnel’s discipline will be based on beliefs </w:t>
      </w:r>
      <w:r w:rsidR="004A443B">
        <w:t xml:space="preserve">executing orders relating </w:t>
      </w:r>
      <w:r>
        <w:t>disaster protection</w:t>
      </w:r>
      <w:r w:rsidR="004A443B">
        <w:t xml:space="preserve"> with honor</w:t>
      </w:r>
      <w:r>
        <w:t>.</w:t>
      </w:r>
    </w:p>
    <w:p w:rsidR="004A443B" w:rsidRDefault="002147B7">
      <w:r>
        <w:t>Discipline will strictly require followings from every personnel to follow;</w:t>
      </w:r>
    </w:p>
    <w:p w:rsidR="002147B7" w:rsidRDefault="002147B7">
      <w:proofErr w:type="gramStart"/>
      <w:r>
        <w:t>1.Be</w:t>
      </w:r>
      <w:proofErr w:type="gramEnd"/>
      <w:r>
        <w:t xml:space="preserve"> loyal to oath</w:t>
      </w:r>
    </w:p>
    <w:p w:rsidR="002147B7" w:rsidRDefault="002147B7">
      <w:proofErr w:type="gramStart"/>
      <w:r>
        <w:lastRenderedPageBreak/>
        <w:t>2.Strictly</w:t>
      </w:r>
      <w:proofErr w:type="gramEnd"/>
      <w:r>
        <w:t xml:space="preserve"> follow Mongolian laws</w:t>
      </w:r>
    </w:p>
    <w:p w:rsidR="002147B7" w:rsidRDefault="002147B7">
      <w:proofErr w:type="gramStart"/>
      <w:r>
        <w:t>3.Strictly</w:t>
      </w:r>
      <w:proofErr w:type="gramEnd"/>
      <w:r>
        <w:t xml:space="preserve"> follow NEMA rules</w:t>
      </w:r>
    </w:p>
    <w:p w:rsidR="002147B7" w:rsidRDefault="002147B7">
      <w:proofErr w:type="gramStart"/>
      <w:r>
        <w:t>4.</w:t>
      </w:r>
      <w:r w:rsidR="00915863">
        <w:t>Respect</w:t>
      </w:r>
      <w:proofErr w:type="gramEnd"/>
      <w:r w:rsidR="00915863">
        <w:t xml:space="preserve"> Chief/director and higher rank officer</w:t>
      </w:r>
    </w:p>
    <w:p w:rsidR="00915863" w:rsidRDefault="00915863">
      <w:r>
        <w:t>(</w:t>
      </w:r>
      <w:proofErr w:type="gramStart"/>
      <w:r>
        <w:t>this</w:t>
      </w:r>
      <w:proofErr w:type="gramEnd"/>
      <w:r>
        <w:t xml:space="preserve"> rules has 4 c</w:t>
      </w:r>
      <w:r w:rsidR="003527CA">
        <w:t>hapter, each part has 1-28 article</w:t>
      </w:r>
      <w:r>
        <w:t>)</w:t>
      </w:r>
    </w:p>
    <w:p w:rsidR="00915863" w:rsidRPr="00822DB3" w:rsidRDefault="00BD1BB6">
      <w:pPr>
        <w:rPr>
          <w:b/>
        </w:rPr>
      </w:pPr>
      <w:r w:rsidRPr="00822DB3">
        <w:rPr>
          <w:b/>
        </w:rPr>
        <w:t>Chapter2. Compliment</w:t>
      </w:r>
    </w:p>
    <w:p w:rsidR="00147167" w:rsidRPr="00822DB3" w:rsidRDefault="00BD1BB6">
      <w:pPr>
        <w:rPr>
          <w:b/>
        </w:rPr>
      </w:pPr>
      <w:r w:rsidRPr="00822DB3">
        <w:rPr>
          <w:b/>
        </w:rPr>
        <w:t>Chapter3. Penalty</w:t>
      </w:r>
    </w:p>
    <w:p w:rsidR="00BD1BB6" w:rsidRPr="00822DB3" w:rsidRDefault="00BD1BB6">
      <w:pPr>
        <w:rPr>
          <w:b/>
        </w:rPr>
      </w:pPr>
      <w:r w:rsidRPr="00822DB3">
        <w:rPr>
          <w:b/>
        </w:rPr>
        <w:t>Chapter4.</w:t>
      </w:r>
      <w:r w:rsidR="00147167" w:rsidRPr="00822DB3">
        <w:rPr>
          <w:b/>
        </w:rPr>
        <w:t xml:space="preserve">  Miscellaneous </w:t>
      </w:r>
    </w:p>
    <w:p w:rsidR="00147167" w:rsidRDefault="00147167"/>
    <w:p w:rsidR="00686FC1" w:rsidRDefault="00147167" w:rsidP="00147167">
      <w:pPr>
        <w:jc w:val="center"/>
        <w:rPr>
          <w:sz w:val="24"/>
        </w:rPr>
      </w:pPr>
      <w:r w:rsidRPr="00147167">
        <w:rPr>
          <w:sz w:val="24"/>
        </w:rPr>
        <w:t>WALK/PARADE/MARCH RULES /DEPUTY PRIME MINISTER’S ORDER OF 2014.04.14 #21/</w:t>
      </w:r>
    </w:p>
    <w:p w:rsidR="00147167" w:rsidRPr="00FD4E57" w:rsidRDefault="00822DB3" w:rsidP="00911089">
      <w:pPr>
        <w:rPr>
          <w:b/>
          <w:sz w:val="24"/>
        </w:rPr>
      </w:pPr>
      <w:r w:rsidRPr="00FD4E57">
        <w:rPr>
          <w:b/>
          <w:sz w:val="24"/>
        </w:rPr>
        <w:t xml:space="preserve">Parade; </w:t>
      </w:r>
    </w:p>
    <w:p w:rsidR="00822DB3" w:rsidRDefault="004A01E6" w:rsidP="00911089">
      <w:pPr>
        <w:rPr>
          <w:sz w:val="24"/>
        </w:rPr>
      </w:pPr>
      <w:proofErr w:type="gramStart"/>
      <w:r>
        <w:rPr>
          <w:sz w:val="24"/>
        </w:rPr>
        <w:t>NEMA personnel and vehicles of all levels to be placed according to the rules.</w:t>
      </w:r>
      <w:proofErr w:type="gramEnd"/>
      <w:r>
        <w:rPr>
          <w:sz w:val="24"/>
        </w:rPr>
        <w:t xml:space="preserve"> </w:t>
      </w:r>
    </w:p>
    <w:p w:rsidR="004A01E6" w:rsidRPr="00FD4E57" w:rsidRDefault="00CD41DE" w:rsidP="00911089">
      <w:pPr>
        <w:rPr>
          <w:b/>
          <w:sz w:val="24"/>
        </w:rPr>
      </w:pPr>
      <w:r w:rsidRPr="00FD4E57">
        <w:rPr>
          <w:b/>
          <w:sz w:val="24"/>
        </w:rPr>
        <w:t>Row;</w:t>
      </w:r>
    </w:p>
    <w:p w:rsidR="00D32FF2" w:rsidRDefault="00D32FF2" w:rsidP="00911089">
      <w:pPr>
        <w:rPr>
          <w:sz w:val="24"/>
        </w:rPr>
      </w:pPr>
      <w:r>
        <w:rPr>
          <w:sz w:val="24"/>
        </w:rPr>
        <w:t>Stand in a line next to each other.</w:t>
      </w:r>
    </w:p>
    <w:p w:rsidR="00D32FF2" w:rsidRDefault="00D32FF2" w:rsidP="00911089">
      <w:pPr>
        <w:rPr>
          <w:sz w:val="24"/>
        </w:rPr>
      </w:pPr>
      <w:r>
        <w:rPr>
          <w:sz w:val="24"/>
        </w:rPr>
        <w:t xml:space="preserve">And so on (this rule has 8 </w:t>
      </w:r>
      <w:proofErr w:type="gramStart"/>
      <w:r>
        <w:rPr>
          <w:sz w:val="24"/>
        </w:rPr>
        <w:t>chapt</w:t>
      </w:r>
      <w:r w:rsidR="003527CA">
        <w:rPr>
          <w:sz w:val="24"/>
        </w:rPr>
        <w:t>ers,</w:t>
      </w:r>
      <w:proofErr w:type="gramEnd"/>
      <w:r w:rsidR="003527CA">
        <w:rPr>
          <w:sz w:val="24"/>
        </w:rPr>
        <w:t xml:space="preserve"> each chapter has 1-11 article</w:t>
      </w:r>
      <w:r>
        <w:rPr>
          <w:sz w:val="24"/>
        </w:rPr>
        <w:t>)</w:t>
      </w:r>
    </w:p>
    <w:p w:rsidR="00D32FF2" w:rsidRDefault="00D32FF2" w:rsidP="00911089">
      <w:pPr>
        <w:rPr>
          <w:sz w:val="24"/>
        </w:rPr>
      </w:pPr>
    </w:p>
    <w:p w:rsidR="00225B79" w:rsidRPr="00225B79" w:rsidRDefault="00225B79" w:rsidP="00225B79">
      <w:pPr>
        <w:ind w:left="360"/>
        <w:jc w:val="center"/>
        <w:rPr>
          <w:sz w:val="24"/>
        </w:rPr>
      </w:pPr>
      <w:r w:rsidRPr="00225B79">
        <w:rPr>
          <w:sz w:val="24"/>
        </w:rPr>
        <w:t>ETHIC RULES /DEPUTY PRIME MINISTER’S ORDER OF 2008.03.11 #138/</w:t>
      </w:r>
    </w:p>
    <w:p w:rsidR="00225B79" w:rsidRPr="00566FBB" w:rsidRDefault="00FD4E57" w:rsidP="00911089">
      <w:pPr>
        <w:rPr>
          <w:b/>
          <w:sz w:val="24"/>
        </w:rPr>
      </w:pPr>
      <w:r>
        <w:rPr>
          <w:b/>
          <w:sz w:val="24"/>
        </w:rPr>
        <w:t>General</w:t>
      </w:r>
      <w:r w:rsidR="008755B1" w:rsidRPr="00566FBB">
        <w:rPr>
          <w:b/>
          <w:sz w:val="24"/>
        </w:rPr>
        <w:t>;</w:t>
      </w:r>
    </w:p>
    <w:p w:rsidR="008755B1" w:rsidRDefault="008755B1" w:rsidP="00911089">
      <w:pPr>
        <w:rPr>
          <w:sz w:val="24"/>
        </w:rPr>
      </w:pPr>
      <w:r>
        <w:rPr>
          <w:sz w:val="24"/>
        </w:rPr>
        <w:t xml:space="preserve">NEMA of level must implement and strictly follow this rule. </w:t>
      </w:r>
    </w:p>
    <w:p w:rsidR="008755B1" w:rsidRDefault="008755B1" w:rsidP="00911089">
      <w:pPr>
        <w:rPr>
          <w:sz w:val="24"/>
        </w:rPr>
      </w:pPr>
      <w:r>
        <w:rPr>
          <w:sz w:val="24"/>
        </w:rPr>
        <w:t>Scope;</w:t>
      </w:r>
    </w:p>
    <w:p w:rsidR="008755B1" w:rsidRDefault="008755B1" w:rsidP="00911089">
      <w:pPr>
        <w:rPr>
          <w:sz w:val="24"/>
        </w:rPr>
      </w:pPr>
      <w:r>
        <w:rPr>
          <w:sz w:val="24"/>
        </w:rPr>
        <w:t>This rule is to be followed within NEMA, officers, senior officers, NEMA service staff and NEMA academy students.</w:t>
      </w:r>
    </w:p>
    <w:p w:rsidR="008755B1" w:rsidRPr="00566FBB" w:rsidRDefault="008755B1" w:rsidP="00911089">
      <w:pPr>
        <w:rPr>
          <w:b/>
          <w:sz w:val="24"/>
        </w:rPr>
      </w:pPr>
      <w:r w:rsidRPr="00566FBB">
        <w:rPr>
          <w:b/>
          <w:sz w:val="24"/>
        </w:rPr>
        <w:t>Ethic principles;</w:t>
      </w:r>
    </w:p>
    <w:p w:rsidR="008755B1" w:rsidRDefault="006E193A" w:rsidP="00911089">
      <w:pPr>
        <w:rPr>
          <w:sz w:val="24"/>
        </w:rPr>
      </w:pPr>
      <w:r>
        <w:rPr>
          <w:sz w:val="24"/>
        </w:rPr>
        <w:t>Prefer ethic-be leader</w:t>
      </w:r>
    </w:p>
    <w:p w:rsidR="006E193A" w:rsidRDefault="00566FBB" w:rsidP="00911089">
      <w:pPr>
        <w:rPr>
          <w:sz w:val="24"/>
        </w:rPr>
      </w:pPr>
      <w:r>
        <w:rPr>
          <w:sz w:val="24"/>
        </w:rPr>
        <w:t>Law and order-observer</w:t>
      </w:r>
    </w:p>
    <w:p w:rsidR="00566FBB" w:rsidRDefault="00566FBB" w:rsidP="00911089">
      <w:pPr>
        <w:rPr>
          <w:sz w:val="24"/>
        </w:rPr>
      </w:pPr>
      <w:r>
        <w:rPr>
          <w:sz w:val="24"/>
        </w:rPr>
        <w:t>Prefer justice-be prompt</w:t>
      </w:r>
    </w:p>
    <w:p w:rsidR="00566FBB" w:rsidRDefault="00566FBB" w:rsidP="00911089">
      <w:pPr>
        <w:rPr>
          <w:sz w:val="24"/>
        </w:rPr>
      </w:pPr>
      <w:r>
        <w:rPr>
          <w:sz w:val="24"/>
        </w:rPr>
        <w:t>Provide equality-be accessible</w:t>
      </w:r>
    </w:p>
    <w:p w:rsidR="00566FBB" w:rsidRDefault="00566FBB" w:rsidP="00911089">
      <w:pPr>
        <w:rPr>
          <w:sz w:val="24"/>
        </w:rPr>
      </w:pPr>
      <w:r>
        <w:rPr>
          <w:sz w:val="24"/>
        </w:rPr>
        <w:t xml:space="preserve">Prefer </w:t>
      </w:r>
      <w:proofErr w:type="spellStart"/>
      <w:r>
        <w:rPr>
          <w:sz w:val="24"/>
        </w:rPr>
        <w:t>transperancy</w:t>
      </w:r>
      <w:proofErr w:type="spellEnd"/>
      <w:r>
        <w:rPr>
          <w:sz w:val="24"/>
        </w:rPr>
        <w:t>-be responsible</w:t>
      </w:r>
    </w:p>
    <w:p w:rsidR="00566FBB" w:rsidRDefault="00566FBB" w:rsidP="00911089">
      <w:pPr>
        <w:rPr>
          <w:sz w:val="24"/>
        </w:rPr>
      </w:pPr>
      <w:r>
        <w:rPr>
          <w:sz w:val="24"/>
        </w:rPr>
        <w:lastRenderedPageBreak/>
        <w:t>Personnel must prefer followings in order to serve and implement State policy, NEMA objectives within principles stated in this rule.</w:t>
      </w:r>
    </w:p>
    <w:p w:rsidR="00566FBB" w:rsidRDefault="00566FBB" w:rsidP="00911089">
      <w:pPr>
        <w:rPr>
          <w:sz w:val="24"/>
        </w:rPr>
      </w:pPr>
      <w:proofErr w:type="gramStart"/>
      <w:r>
        <w:rPr>
          <w:sz w:val="24"/>
        </w:rPr>
        <w:t>1.</w:t>
      </w:r>
      <w:proofErr w:type="spellStart"/>
      <w:r>
        <w:rPr>
          <w:sz w:val="24"/>
        </w:rPr>
        <w:t>self</w:t>
      </w:r>
      <w:proofErr w:type="gramEnd"/>
      <w:r>
        <w:rPr>
          <w:sz w:val="24"/>
        </w:rPr>
        <w:t xml:space="preserve"> dignity</w:t>
      </w:r>
      <w:proofErr w:type="spellEnd"/>
      <w:r>
        <w:rPr>
          <w:sz w:val="24"/>
        </w:rPr>
        <w:t xml:space="preserve">, responsibility, ethics, develop and lead </w:t>
      </w:r>
      <w:proofErr w:type="spellStart"/>
      <w:r>
        <w:rPr>
          <w:sz w:val="24"/>
        </w:rPr>
        <w:t>self knowledge</w:t>
      </w:r>
      <w:proofErr w:type="spellEnd"/>
      <w:r>
        <w:rPr>
          <w:sz w:val="24"/>
        </w:rPr>
        <w:t xml:space="preserve"> and skills.</w:t>
      </w:r>
    </w:p>
    <w:p w:rsidR="00566FBB" w:rsidRDefault="00566FBB" w:rsidP="00911089">
      <w:pPr>
        <w:rPr>
          <w:sz w:val="24"/>
        </w:rPr>
      </w:pPr>
      <w:proofErr w:type="gramStart"/>
      <w:r>
        <w:rPr>
          <w:sz w:val="24"/>
        </w:rPr>
        <w:t>2.be</w:t>
      </w:r>
      <w:proofErr w:type="gramEnd"/>
      <w:r>
        <w:rPr>
          <w:sz w:val="24"/>
        </w:rPr>
        <w:t xml:space="preserve"> apart from any politics</w:t>
      </w:r>
      <w:r w:rsidR="00CC7D16">
        <w:rPr>
          <w:sz w:val="24"/>
        </w:rPr>
        <w:t xml:space="preserve"> and ideology, prefer constitution,</w:t>
      </w:r>
      <w:r>
        <w:rPr>
          <w:sz w:val="24"/>
        </w:rPr>
        <w:t xml:space="preserve"> other laws, provide service only within laws and decrees.</w:t>
      </w:r>
    </w:p>
    <w:p w:rsidR="00566FBB" w:rsidRDefault="00566FBB" w:rsidP="00911089">
      <w:pPr>
        <w:rPr>
          <w:sz w:val="24"/>
        </w:rPr>
      </w:pPr>
      <w:proofErr w:type="gramStart"/>
      <w:r>
        <w:rPr>
          <w:sz w:val="24"/>
        </w:rPr>
        <w:t>3.</w:t>
      </w:r>
      <w:r w:rsidR="00CC7D16">
        <w:rPr>
          <w:sz w:val="24"/>
        </w:rPr>
        <w:t>loyal</w:t>
      </w:r>
      <w:proofErr w:type="gramEnd"/>
      <w:r w:rsidR="00CC7D16">
        <w:rPr>
          <w:sz w:val="24"/>
        </w:rPr>
        <w:t xml:space="preserve"> to responsibility, be sincere to public interests apart from dispute of interest, promptly provide state service. </w:t>
      </w:r>
    </w:p>
    <w:p w:rsidR="00CC7D16" w:rsidRDefault="00CC7D16" w:rsidP="00911089">
      <w:pPr>
        <w:rPr>
          <w:sz w:val="24"/>
        </w:rPr>
      </w:pPr>
      <w:proofErr w:type="gramStart"/>
      <w:r>
        <w:rPr>
          <w:sz w:val="24"/>
        </w:rPr>
        <w:t>4.provide</w:t>
      </w:r>
      <w:proofErr w:type="gramEnd"/>
      <w:r>
        <w:rPr>
          <w:sz w:val="24"/>
        </w:rPr>
        <w:t xml:space="preserve"> equal and accessible state service to state/private sectors and citizens, and be reliable.</w:t>
      </w:r>
    </w:p>
    <w:p w:rsidR="00CC7D16" w:rsidRDefault="00CC7D16" w:rsidP="00911089">
      <w:pPr>
        <w:rPr>
          <w:sz w:val="24"/>
        </w:rPr>
      </w:pPr>
      <w:proofErr w:type="gramStart"/>
      <w:r>
        <w:rPr>
          <w:sz w:val="24"/>
        </w:rPr>
        <w:t>5.take</w:t>
      </w:r>
      <w:proofErr w:type="gramEnd"/>
      <w:r>
        <w:rPr>
          <w:sz w:val="24"/>
        </w:rPr>
        <w:t xml:space="preserve"> responsibility and be transparent and open within laws and decrees, take responsibility for implementation and outputs of your tasks and objectives.</w:t>
      </w:r>
    </w:p>
    <w:p w:rsidR="00CC7D16" w:rsidRDefault="00CC7D16" w:rsidP="00911089">
      <w:pPr>
        <w:rPr>
          <w:sz w:val="24"/>
        </w:rPr>
      </w:pPr>
      <w:r>
        <w:rPr>
          <w:sz w:val="24"/>
        </w:rPr>
        <w:t>(</w:t>
      </w:r>
      <w:proofErr w:type="gramStart"/>
      <w:r>
        <w:rPr>
          <w:sz w:val="24"/>
        </w:rPr>
        <w:t>this</w:t>
      </w:r>
      <w:proofErr w:type="gramEnd"/>
      <w:r>
        <w:rPr>
          <w:sz w:val="24"/>
        </w:rPr>
        <w:t xml:space="preserve"> rule has 13 chapt</w:t>
      </w:r>
      <w:r w:rsidR="003527CA">
        <w:rPr>
          <w:sz w:val="24"/>
        </w:rPr>
        <w:t>ers, each chapter has 1-28 article</w:t>
      </w:r>
      <w:r>
        <w:rPr>
          <w:sz w:val="24"/>
        </w:rPr>
        <w:t>)</w:t>
      </w:r>
    </w:p>
    <w:p w:rsidR="00CC7D16" w:rsidRDefault="00CC7D16" w:rsidP="00911089">
      <w:pPr>
        <w:rPr>
          <w:sz w:val="24"/>
        </w:rPr>
      </w:pPr>
    </w:p>
    <w:p w:rsidR="0055732D" w:rsidRDefault="0055732D" w:rsidP="0055732D">
      <w:pPr>
        <w:jc w:val="center"/>
      </w:pPr>
      <w:r>
        <w:t>FIRE FIGHTER UNIT RULES /GOVERNMENT OF MONGOLIAN DECREE #209/</w:t>
      </w:r>
    </w:p>
    <w:p w:rsidR="00053843" w:rsidRPr="00FD4E57" w:rsidRDefault="00FD4E57" w:rsidP="00911089">
      <w:pPr>
        <w:rPr>
          <w:b/>
          <w:sz w:val="24"/>
        </w:rPr>
      </w:pPr>
      <w:r>
        <w:rPr>
          <w:b/>
          <w:sz w:val="24"/>
        </w:rPr>
        <w:t>General</w:t>
      </w:r>
      <w:r w:rsidR="00053843" w:rsidRPr="00FD4E57">
        <w:rPr>
          <w:b/>
          <w:sz w:val="24"/>
        </w:rPr>
        <w:t>;</w:t>
      </w:r>
    </w:p>
    <w:p w:rsidR="00053843" w:rsidRDefault="00053843" w:rsidP="00911089">
      <w:pPr>
        <w:rPr>
          <w:sz w:val="24"/>
        </w:rPr>
      </w:pPr>
      <w:r>
        <w:rPr>
          <w:sz w:val="24"/>
        </w:rPr>
        <w:t xml:space="preserve">This rule is to coordinate relationship of rescue, firefighting unit and parts dealing with disastrous incident, fighting fire in </w:t>
      </w:r>
      <w:r w:rsidR="00E83729">
        <w:rPr>
          <w:sz w:val="24"/>
        </w:rPr>
        <w:t>fireplace related with technics and conducting training.</w:t>
      </w:r>
    </w:p>
    <w:p w:rsidR="00E83729" w:rsidRDefault="008052AE" w:rsidP="00911089">
      <w:pPr>
        <w:rPr>
          <w:sz w:val="24"/>
        </w:rPr>
      </w:pPr>
      <w:r>
        <w:rPr>
          <w:sz w:val="24"/>
        </w:rPr>
        <w:t xml:space="preserve">NEMA is responsible for protecting state and private property, human life and natural resource and values </w:t>
      </w:r>
      <w:r w:rsidR="009A7172">
        <w:rPr>
          <w:sz w:val="24"/>
        </w:rPr>
        <w:t xml:space="preserve">from fire </w:t>
      </w:r>
      <w:r>
        <w:rPr>
          <w:sz w:val="24"/>
        </w:rPr>
        <w:t>regardless of property.</w:t>
      </w:r>
    </w:p>
    <w:p w:rsidR="008052AE" w:rsidRDefault="00A421C2" w:rsidP="00911089">
      <w:pPr>
        <w:rPr>
          <w:sz w:val="24"/>
        </w:rPr>
      </w:pPr>
      <w:r>
        <w:rPr>
          <w:sz w:val="24"/>
        </w:rPr>
        <w:t xml:space="preserve">NEMA and its each </w:t>
      </w:r>
      <w:proofErr w:type="gramStart"/>
      <w:r>
        <w:rPr>
          <w:sz w:val="24"/>
        </w:rPr>
        <w:t>personnel’s</w:t>
      </w:r>
      <w:proofErr w:type="gramEnd"/>
      <w:r>
        <w:rPr>
          <w:sz w:val="24"/>
        </w:rPr>
        <w:t xml:space="preserve"> responsibility is to protect</w:t>
      </w:r>
      <w:r w:rsidR="009A7172">
        <w:rPr>
          <w:sz w:val="24"/>
        </w:rPr>
        <w:t xml:space="preserve"> human life</w:t>
      </w:r>
      <w:r>
        <w:rPr>
          <w:sz w:val="24"/>
        </w:rPr>
        <w:t>, property and natural resource/</w:t>
      </w:r>
      <w:r w:rsidR="009A7172">
        <w:rPr>
          <w:sz w:val="24"/>
        </w:rPr>
        <w:t>values within Disaster pro</w:t>
      </w:r>
      <w:r>
        <w:rPr>
          <w:sz w:val="24"/>
        </w:rPr>
        <w:t>tection law and Fire safety law.</w:t>
      </w:r>
    </w:p>
    <w:p w:rsidR="00B24E13" w:rsidRDefault="00290BFC" w:rsidP="00911089">
      <w:pPr>
        <w:rPr>
          <w:sz w:val="24"/>
        </w:rPr>
      </w:pPr>
      <w:proofErr w:type="gramStart"/>
      <w:r>
        <w:rPr>
          <w:sz w:val="24"/>
        </w:rPr>
        <w:t>Firefighters</w:t>
      </w:r>
      <w:proofErr w:type="gramEnd"/>
      <w:r>
        <w:rPr>
          <w:sz w:val="24"/>
        </w:rPr>
        <w:t xml:space="preserve"> basic objective is to extinguish fire in </w:t>
      </w:r>
      <w:r w:rsidR="00D8314B">
        <w:rPr>
          <w:sz w:val="24"/>
        </w:rPr>
        <w:t>object</w:t>
      </w:r>
      <w:r w:rsidR="00F239F6">
        <w:rPr>
          <w:sz w:val="24"/>
        </w:rPr>
        <w:t xml:space="preserve"> and forest/steppe and stop the spread of fire from the moment of arrival on site. </w:t>
      </w:r>
    </w:p>
    <w:p w:rsidR="00F239F6" w:rsidRDefault="00D8314B" w:rsidP="00911089">
      <w:pPr>
        <w:rPr>
          <w:sz w:val="24"/>
        </w:rPr>
      </w:pPr>
      <w:r>
        <w:rPr>
          <w:sz w:val="24"/>
        </w:rPr>
        <w:t>Success</w:t>
      </w:r>
      <w:r w:rsidR="009571D0">
        <w:rPr>
          <w:sz w:val="24"/>
        </w:rPr>
        <w:t>fully</w:t>
      </w:r>
      <w:r>
        <w:rPr>
          <w:sz w:val="24"/>
        </w:rPr>
        <w:t xml:space="preserve"> extinguishing fire in object and forest/steppe will </w:t>
      </w:r>
      <w:r w:rsidR="009571D0">
        <w:rPr>
          <w:sz w:val="24"/>
        </w:rPr>
        <w:t xml:space="preserve">be </w:t>
      </w:r>
      <w:r>
        <w:rPr>
          <w:sz w:val="24"/>
        </w:rPr>
        <w:t xml:space="preserve">directly influenced by firefighting personnel’s tactical mind, professional skills, discipline and active ideas to determine situation </w:t>
      </w:r>
      <w:r w:rsidR="009571D0">
        <w:rPr>
          <w:sz w:val="24"/>
        </w:rPr>
        <w:t xml:space="preserve">analysis and </w:t>
      </w:r>
      <w:proofErr w:type="gramStart"/>
      <w:r w:rsidR="009571D0">
        <w:rPr>
          <w:sz w:val="24"/>
        </w:rPr>
        <w:t>objectives,</w:t>
      </w:r>
      <w:proofErr w:type="gramEnd"/>
      <w:r w:rsidR="009571D0">
        <w:rPr>
          <w:sz w:val="24"/>
        </w:rPr>
        <w:t xml:space="preserve"> quickly collect staff and tools, and organize and coordinate firefighter unit, division and rescue staff.</w:t>
      </w:r>
    </w:p>
    <w:p w:rsidR="009571D0" w:rsidRDefault="009571D0" w:rsidP="00911089">
      <w:pPr>
        <w:rPr>
          <w:sz w:val="24"/>
        </w:rPr>
      </w:pPr>
      <w:r>
        <w:rPr>
          <w:sz w:val="24"/>
        </w:rPr>
        <w:t>(</w:t>
      </w:r>
      <w:proofErr w:type="gramStart"/>
      <w:r w:rsidR="009F53DF">
        <w:rPr>
          <w:sz w:val="24"/>
        </w:rPr>
        <w:t>this</w:t>
      </w:r>
      <w:proofErr w:type="gramEnd"/>
      <w:r w:rsidR="009F53DF">
        <w:rPr>
          <w:sz w:val="24"/>
        </w:rPr>
        <w:t xml:space="preserve"> rule has 9</w:t>
      </w:r>
      <w:r>
        <w:rPr>
          <w:sz w:val="24"/>
        </w:rPr>
        <w:t xml:space="preserve"> chapters an</w:t>
      </w:r>
      <w:r w:rsidR="009F53DF">
        <w:rPr>
          <w:sz w:val="24"/>
        </w:rPr>
        <w:t>d 7 annex, each chapter has 1-160</w:t>
      </w:r>
      <w:r w:rsidR="003527CA">
        <w:rPr>
          <w:sz w:val="24"/>
        </w:rPr>
        <w:t xml:space="preserve"> article</w:t>
      </w:r>
      <w:r>
        <w:rPr>
          <w:sz w:val="24"/>
        </w:rPr>
        <w:t>)</w:t>
      </w:r>
    </w:p>
    <w:p w:rsidR="009571D0" w:rsidRPr="00346AB8" w:rsidRDefault="00764732" w:rsidP="00911089">
      <w:pPr>
        <w:rPr>
          <w:b/>
          <w:sz w:val="24"/>
        </w:rPr>
      </w:pPr>
      <w:r w:rsidRPr="00346AB8">
        <w:rPr>
          <w:b/>
          <w:sz w:val="24"/>
        </w:rPr>
        <w:t xml:space="preserve">Chapter2. </w:t>
      </w:r>
      <w:r w:rsidR="00FD4E57" w:rsidRPr="00346AB8">
        <w:rPr>
          <w:b/>
          <w:sz w:val="24"/>
        </w:rPr>
        <w:t>Training</w:t>
      </w:r>
    </w:p>
    <w:p w:rsidR="00FD4E57" w:rsidRPr="00346AB8" w:rsidRDefault="00FD4E57" w:rsidP="00911089">
      <w:pPr>
        <w:rPr>
          <w:b/>
          <w:sz w:val="24"/>
        </w:rPr>
      </w:pPr>
      <w:r w:rsidRPr="00346AB8">
        <w:rPr>
          <w:b/>
          <w:sz w:val="24"/>
        </w:rPr>
        <w:t>Chapter3.</w:t>
      </w:r>
      <w:r w:rsidR="009F53DF" w:rsidRPr="00346AB8">
        <w:rPr>
          <w:b/>
          <w:sz w:val="24"/>
        </w:rPr>
        <w:t xml:space="preserve"> Firefighting units function, staff, equipment and tools</w:t>
      </w:r>
    </w:p>
    <w:p w:rsidR="009F53DF" w:rsidRPr="00346AB8" w:rsidRDefault="009F53DF" w:rsidP="00911089">
      <w:pPr>
        <w:rPr>
          <w:b/>
          <w:sz w:val="24"/>
        </w:rPr>
      </w:pPr>
      <w:r w:rsidRPr="00346AB8">
        <w:rPr>
          <w:b/>
          <w:sz w:val="24"/>
        </w:rPr>
        <w:t xml:space="preserve">Chapter4. Organizing and coordinating staff and </w:t>
      </w:r>
      <w:proofErr w:type="spellStart"/>
      <w:r w:rsidRPr="00346AB8">
        <w:rPr>
          <w:b/>
          <w:sz w:val="24"/>
        </w:rPr>
        <w:t>equipments</w:t>
      </w:r>
      <w:proofErr w:type="spellEnd"/>
    </w:p>
    <w:p w:rsidR="009F53DF" w:rsidRPr="00346AB8" w:rsidRDefault="009F53DF" w:rsidP="00911089">
      <w:pPr>
        <w:rPr>
          <w:b/>
          <w:sz w:val="24"/>
        </w:rPr>
      </w:pPr>
      <w:r w:rsidRPr="00346AB8">
        <w:rPr>
          <w:b/>
          <w:sz w:val="24"/>
        </w:rPr>
        <w:lastRenderedPageBreak/>
        <w:t>Chapter5. Extinguish fire in different weather conditions.</w:t>
      </w:r>
    </w:p>
    <w:p w:rsidR="009F53DF" w:rsidRPr="00346AB8" w:rsidRDefault="009F53DF" w:rsidP="00911089">
      <w:pPr>
        <w:rPr>
          <w:b/>
          <w:sz w:val="24"/>
        </w:rPr>
      </w:pPr>
      <w:r w:rsidRPr="00346AB8">
        <w:rPr>
          <w:b/>
          <w:sz w:val="24"/>
        </w:rPr>
        <w:t>Chapter6. Extinguish fire in buildings.</w:t>
      </w:r>
    </w:p>
    <w:p w:rsidR="009F53DF" w:rsidRPr="00346AB8" w:rsidRDefault="009F53DF" w:rsidP="00911089">
      <w:pPr>
        <w:rPr>
          <w:b/>
          <w:sz w:val="24"/>
        </w:rPr>
      </w:pPr>
      <w:r w:rsidRPr="00346AB8">
        <w:rPr>
          <w:b/>
          <w:sz w:val="24"/>
        </w:rPr>
        <w:t>Chapter7. Extinguish fire in open area.</w:t>
      </w:r>
    </w:p>
    <w:p w:rsidR="009F53DF" w:rsidRPr="00346AB8" w:rsidRDefault="009F53DF" w:rsidP="00911089">
      <w:pPr>
        <w:rPr>
          <w:b/>
          <w:sz w:val="24"/>
        </w:rPr>
      </w:pPr>
      <w:r w:rsidRPr="00346AB8">
        <w:rPr>
          <w:b/>
          <w:sz w:val="24"/>
        </w:rPr>
        <w:t xml:space="preserve">Chapter8. Extinguish vehicular fire. </w:t>
      </w:r>
    </w:p>
    <w:p w:rsidR="009F53DF" w:rsidRPr="00346AB8" w:rsidRDefault="009F53DF" w:rsidP="00911089">
      <w:pPr>
        <w:rPr>
          <w:b/>
          <w:sz w:val="24"/>
        </w:rPr>
      </w:pPr>
      <w:r w:rsidRPr="00346AB8">
        <w:rPr>
          <w:b/>
          <w:sz w:val="24"/>
        </w:rPr>
        <w:t xml:space="preserve">Chapter9. </w:t>
      </w:r>
      <w:proofErr w:type="gramStart"/>
      <w:r w:rsidRPr="00346AB8">
        <w:rPr>
          <w:b/>
          <w:sz w:val="24"/>
        </w:rPr>
        <w:t>Diversity of extinguishing fire in rural and steppe area.</w:t>
      </w:r>
      <w:proofErr w:type="gramEnd"/>
    </w:p>
    <w:p w:rsidR="00346AB8" w:rsidRDefault="00346AB8" w:rsidP="00346AB8"/>
    <w:p w:rsidR="00346AB8" w:rsidRDefault="00346AB8" w:rsidP="00346AB8"/>
    <w:p w:rsidR="00346AB8" w:rsidRPr="00346AB8" w:rsidRDefault="00346AB8" w:rsidP="00346AB8">
      <w:pPr>
        <w:jc w:val="center"/>
        <w:rPr>
          <w:sz w:val="24"/>
        </w:rPr>
      </w:pPr>
      <w:r w:rsidRPr="00346AB8">
        <w:rPr>
          <w:sz w:val="24"/>
        </w:rPr>
        <w:t>SPECIALIZED DISASTER PROTECTION UNIT RULES /DEPUTY PRIME MINISTER’S ORDER OF 2013.01.15 #07/</w:t>
      </w:r>
    </w:p>
    <w:p w:rsidR="009F53DF" w:rsidRDefault="00826607" w:rsidP="00911089">
      <w:pPr>
        <w:rPr>
          <w:sz w:val="24"/>
        </w:rPr>
      </w:pPr>
      <w:r>
        <w:rPr>
          <w:sz w:val="24"/>
        </w:rPr>
        <w:t>Project draft</w:t>
      </w:r>
    </w:p>
    <w:p w:rsidR="00826607" w:rsidRDefault="00826607" w:rsidP="00911089">
      <w:pPr>
        <w:rPr>
          <w:sz w:val="24"/>
        </w:rPr>
      </w:pPr>
      <w:r>
        <w:rPr>
          <w:sz w:val="24"/>
        </w:rPr>
        <w:t xml:space="preserve">In recent years frequency and scope of accidents related with technics caused by human activities is rising, in this regard, involvement and coordination and organizing, and uniting staff and equipment of all civilians of Mongolia, NEMA, state and private sectors are essential. </w:t>
      </w:r>
    </w:p>
    <w:p w:rsidR="00826607" w:rsidRDefault="00826607" w:rsidP="00911089">
      <w:pPr>
        <w:rPr>
          <w:sz w:val="24"/>
        </w:rPr>
      </w:pPr>
      <w:r>
        <w:rPr>
          <w:sz w:val="24"/>
        </w:rPr>
        <w:t xml:space="preserve">Order of 1998 the Citizen protection specialized unit rule and </w:t>
      </w:r>
      <w:r w:rsidR="003A2D2D">
        <w:rPr>
          <w:sz w:val="24"/>
        </w:rPr>
        <w:t>2005 Disaster protection professional unit structure manual were all d</w:t>
      </w:r>
      <w:r>
        <w:rPr>
          <w:sz w:val="24"/>
        </w:rPr>
        <w:t xml:space="preserve">edicated </w:t>
      </w:r>
      <w:r w:rsidR="003A2D2D">
        <w:rPr>
          <w:sz w:val="24"/>
        </w:rPr>
        <w:t>for disaster protection agencies</w:t>
      </w:r>
      <w:r>
        <w:rPr>
          <w:sz w:val="24"/>
        </w:rPr>
        <w:t>, entities, organizations for duty with staff and equipment</w:t>
      </w:r>
      <w:r w:rsidR="003A2D2D">
        <w:rPr>
          <w:sz w:val="24"/>
        </w:rPr>
        <w:t xml:space="preserve">. These rules and manuals needs to be renewed, determined and renew terminology </w:t>
      </w:r>
      <w:proofErr w:type="gramStart"/>
      <w:r w:rsidR="003A2D2D">
        <w:rPr>
          <w:sz w:val="24"/>
        </w:rPr>
        <w:t>regarding  new</w:t>
      </w:r>
      <w:proofErr w:type="gramEnd"/>
      <w:r w:rsidR="003A2D2D">
        <w:rPr>
          <w:sz w:val="24"/>
        </w:rPr>
        <w:t xml:space="preserve"> types of disaster.  </w:t>
      </w:r>
      <w:r>
        <w:rPr>
          <w:sz w:val="24"/>
        </w:rPr>
        <w:t xml:space="preserve"> </w:t>
      </w:r>
    </w:p>
    <w:p w:rsidR="003A2D2D" w:rsidRDefault="008A0D4A" w:rsidP="00911089">
      <w:pPr>
        <w:rPr>
          <w:sz w:val="24"/>
        </w:rPr>
      </w:pPr>
      <w:r>
        <w:rPr>
          <w:sz w:val="24"/>
        </w:rPr>
        <w:t>Following will be added to the new rule:</w:t>
      </w:r>
    </w:p>
    <w:p w:rsidR="008A0D4A" w:rsidRDefault="008A0D4A" w:rsidP="00911089">
      <w:pPr>
        <w:rPr>
          <w:sz w:val="24"/>
        </w:rPr>
      </w:pPr>
      <w:r>
        <w:rPr>
          <w:sz w:val="24"/>
        </w:rPr>
        <w:t>-basics of specialized unit</w:t>
      </w:r>
    </w:p>
    <w:p w:rsidR="008A0D4A" w:rsidRDefault="008A0D4A" w:rsidP="00911089">
      <w:pPr>
        <w:rPr>
          <w:sz w:val="24"/>
        </w:rPr>
      </w:pPr>
      <w:r>
        <w:rPr>
          <w:sz w:val="24"/>
        </w:rPr>
        <w:t>-types, principles, objectives and rights of specialized unit</w:t>
      </w:r>
    </w:p>
    <w:p w:rsidR="008A0D4A" w:rsidRDefault="008A0D4A" w:rsidP="00911089">
      <w:pPr>
        <w:rPr>
          <w:sz w:val="24"/>
        </w:rPr>
      </w:pPr>
      <w:r>
        <w:rPr>
          <w:sz w:val="24"/>
        </w:rPr>
        <w:t xml:space="preserve">-new terminology </w:t>
      </w:r>
      <w:r w:rsidR="003952D8">
        <w:rPr>
          <w:sz w:val="24"/>
        </w:rPr>
        <w:t xml:space="preserve">for administrative part </w:t>
      </w:r>
      <w:r>
        <w:rPr>
          <w:sz w:val="24"/>
        </w:rPr>
        <w:t>of the specialized unit</w:t>
      </w:r>
    </w:p>
    <w:p w:rsidR="008A0D4A" w:rsidRDefault="008A0D4A" w:rsidP="00911089">
      <w:pPr>
        <w:rPr>
          <w:sz w:val="24"/>
        </w:rPr>
      </w:pPr>
      <w:r>
        <w:rPr>
          <w:sz w:val="24"/>
        </w:rPr>
        <w:t>-</w:t>
      </w:r>
      <w:r w:rsidR="003952D8">
        <w:rPr>
          <w:sz w:val="24"/>
        </w:rPr>
        <w:t>administrators responsibility objectives</w:t>
      </w:r>
    </w:p>
    <w:p w:rsidR="003952D8" w:rsidRDefault="003952D8" w:rsidP="00911089">
      <w:pPr>
        <w:rPr>
          <w:sz w:val="24"/>
        </w:rPr>
      </w:pPr>
      <w:r>
        <w:rPr>
          <w:sz w:val="24"/>
        </w:rPr>
        <w:t xml:space="preserve">-operation manual in disasters and safety procedures </w:t>
      </w:r>
    </w:p>
    <w:p w:rsidR="003952D8" w:rsidRDefault="003952D8" w:rsidP="00911089">
      <w:pPr>
        <w:rPr>
          <w:sz w:val="24"/>
        </w:rPr>
      </w:pPr>
      <w:r>
        <w:rPr>
          <w:sz w:val="24"/>
        </w:rPr>
        <w:t>By renewing specialized unit’s rule following outputs will be succeeded:</w:t>
      </w:r>
    </w:p>
    <w:p w:rsidR="003952D8" w:rsidRDefault="003952D8" w:rsidP="00911089">
      <w:pPr>
        <w:rPr>
          <w:sz w:val="24"/>
        </w:rPr>
      </w:pPr>
      <w:r>
        <w:rPr>
          <w:sz w:val="24"/>
        </w:rPr>
        <w:t>-</w:t>
      </w:r>
      <w:r w:rsidR="009A1F51">
        <w:rPr>
          <w:sz w:val="24"/>
        </w:rPr>
        <w:t>disaster protection main force of specialized unit’s legal environment will be improved</w:t>
      </w:r>
    </w:p>
    <w:p w:rsidR="009A1F51" w:rsidRDefault="009A1F51" w:rsidP="00911089">
      <w:pPr>
        <w:rPr>
          <w:sz w:val="24"/>
        </w:rPr>
      </w:pPr>
      <w:r>
        <w:rPr>
          <w:sz w:val="24"/>
        </w:rPr>
        <w:t xml:space="preserve">-supplement of tools and equipment for search and rescue, relief and rebuild will be improved. Training and preparedness of staff for duty will be improved </w:t>
      </w:r>
    </w:p>
    <w:p w:rsidR="009A1F51" w:rsidRDefault="009A1F51" w:rsidP="00911089">
      <w:pPr>
        <w:rPr>
          <w:sz w:val="24"/>
        </w:rPr>
      </w:pPr>
      <w:r>
        <w:rPr>
          <w:sz w:val="24"/>
        </w:rPr>
        <w:t>-job position, structure will be renewed</w:t>
      </w:r>
    </w:p>
    <w:p w:rsidR="009A1F51" w:rsidRDefault="009A1F51" w:rsidP="00911089">
      <w:pPr>
        <w:rPr>
          <w:sz w:val="24"/>
        </w:rPr>
      </w:pPr>
      <w:r>
        <w:rPr>
          <w:sz w:val="24"/>
        </w:rPr>
        <w:t>-operation manual in disaster situations will be implemented</w:t>
      </w:r>
    </w:p>
    <w:p w:rsidR="009A1F51" w:rsidRDefault="009A1F51" w:rsidP="00911089">
      <w:pPr>
        <w:rPr>
          <w:sz w:val="24"/>
        </w:rPr>
      </w:pPr>
      <w:r>
        <w:rPr>
          <w:sz w:val="24"/>
        </w:rPr>
        <w:lastRenderedPageBreak/>
        <w:t>This rule to be followed by state administrative organizations, entities, organizations and state owned state factories.</w:t>
      </w:r>
    </w:p>
    <w:p w:rsidR="009A1F51" w:rsidRDefault="009A1F51" w:rsidP="00911089">
      <w:pPr>
        <w:rPr>
          <w:sz w:val="28"/>
        </w:rPr>
      </w:pPr>
    </w:p>
    <w:p w:rsidR="00E049B1" w:rsidRDefault="00E049B1" w:rsidP="00911089">
      <w:pPr>
        <w:rPr>
          <w:sz w:val="28"/>
        </w:rPr>
      </w:pPr>
    </w:p>
    <w:p w:rsidR="00E049B1" w:rsidRDefault="00E049B1" w:rsidP="00911089">
      <w:pPr>
        <w:rPr>
          <w:sz w:val="28"/>
        </w:rPr>
      </w:pPr>
      <w:bookmarkStart w:id="0" w:name="_GoBack"/>
      <w:bookmarkEnd w:id="0"/>
    </w:p>
    <w:p w:rsidR="00E049B1" w:rsidRDefault="00E049B1" w:rsidP="00911089">
      <w:pPr>
        <w:rPr>
          <w:sz w:val="28"/>
        </w:rPr>
      </w:pPr>
    </w:p>
    <w:p w:rsidR="00E049B1" w:rsidRDefault="00E049B1" w:rsidP="00911089">
      <w:pPr>
        <w:rPr>
          <w:sz w:val="28"/>
        </w:rPr>
      </w:pPr>
    </w:p>
    <w:p w:rsidR="00E049B1" w:rsidRDefault="00E049B1" w:rsidP="00911089">
      <w:pPr>
        <w:rPr>
          <w:sz w:val="28"/>
        </w:rPr>
      </w:pPr>
    </w:p>
    <w:p w:rsidR="00E049B1" w:rsidRPr="00D839FC" w:rsidRDefault="00E049B1" w:rsidP="00911089">
      <w:pPr>
        <w:rPr>
          <w:sz w:val="28"/>
        </w:rPr>
      </w:pPr>
    </w:p>
    <w:p w:rsidR="00826607" w:rsidRPr="008F31BF" w:rsidRDefault="00826607" w:rsidP="00911089">
      <w:pPr>
        <w:rPr>
          <w:color w:val="FF0000"/>
          <w:sz w:val="24"/>
        </w:rPr>
      </w:pPr>
    </w:p>
    <w:sectPr w:rsidR="00826607" w:rsidRPr="008F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3A7"/>
    <w:multiLevelType w:val="hybridMultilevel"/>
    <w:tmpl w:val="35D46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906058"/>
    <w:multiLevelType w:val="hybridMultilevel"/>
    <w:tmpl w:val="B184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E92FAE"/>
    <w:multiLevelType w:val="hybridMultilevel"/>
    <w:tmpl w:val="B184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E5E19"/>
    <w:multiLevelType w:val="hybridMultilevel"/>
    <w:tmpl w:val="9638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CB5927"/>
    <w:multiLevelType w:val="hybridMultilevel"/>
    <w:tmpl w:val="7642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194D88"/>
    <w:multiLevelType w:val="hybridMultilevel"/>
    <w:tmpl w:val="F5B47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D86EFA"/>
    <w:multiLevelType w:val="hybridMultilevel"/>
    <w:tmpl w:val="DFD8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BD56E3"/>
    <w:multiLevelType w:val="hybridMultilevel"/>
    <w:tmpl w:val="B184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A61D2B"/>
    <w:multiLevelType w:val="hybridMultilevel"/>
    <w:tmpl w:val="7C0EB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0"/>
  </w:num>
  <w:num w:numId="4">
    <w:abstractNumId w:val="4"/>
  </w:num>
  <w:num w:numId="5">
    <w:abstractNumId w:val="6"/>
  </w:num>
  <w:num w:numId="6">
    <w:abstractNumId w:val="2"/>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FD"/>
    <w:rsid w:val="00053843"/>
    <w:rsid w:val="00147167"/>
    <w:rsid w:val="001A1C0D"/>
    <w:rsid w:val="001A73DE"/>
    <w:rsid w:val="001D7AB0"/>
    <w:rsid w:val="002147B7"/>
    <w:rsid w:val="00221362"/>
    <w:rsid w:val="00225B79"/>
    <w:rsid w:val="00234D53"/>
    <w:rsid w:val="00290BFC"/>
    <w:rsid w:val="002F4EAD"/>
    <w:rsid w:val="00346AB8"/>
    <w:rsid w:val="003527CA"/>
    <w:rsid w:val="003866FD"/>
    <w:rsid w:val="003952D8"/>
    <w:rsid w:val="003A2D2D"/>
    <w:rsid w:val="004A01E6"/>
    <w:rsid w:val="004A441E"/>
    <w:rsid w:val="004A443B"/>
    <w:rsid w:val="0055732D"/>
    <w:rsid w:val="00566FBB"/>
    <w:rsid w:val="00620513"/>
    <w:rsid w:val="00671DE1"/>
    <w:rsid w:val="00686FC1"/>
    <w:rsid w:val="006E193A"/>
    <w:rsid w:val="007318DF"/>
    <w:rsid w:val="00764732"/>
    <w:rsid w:val="007972A4"/>
    <w:rsid w:val="007C18BB"/>
    <w:rsid w:val="007E081A"/>
    <w:rsid w:val="008052AE"/>
    <w:rsid w:val="00822DB3"/>
    <w:rsid w:val="00826607"/>
    <w:rsid w:val="00833663"/>
    <w:rsid w:val="008755B1"/>
    <w:rsid w:val="008A0D4A"/>
    <w:rsid w:val="008F31BF"/>
    <w:rsid w:val="00911089"/>
    <w:rsid w:val="00915863"/>
    <w:rsid w:val="009571D0"/>
    <w:rsid w:val="009A1F51"/>
    <w:rsid w:val="009A7172"/>
    <w:rsid w:val="009E0034"/>
    <w:rsid w:val="009F53DF"/>
    <w:rsid w:val="00A37BBA"/>
    <w:rsid w:val="00A421C2"/>
    <w:rsid w:val="00AD57B0"/>
    <w:rsid w:val="00B24E13"/>
    <w:rsid w:val="00BD1BB6"/>
    <w:rsid w:val="00C12A08"/>
    <w:rsid w:val="00C2764D"/>
    <w:rsid w:val="00C74DB6"/>
    <w:rsid w:val="00CC7D16"/>
    <w:rsid w:val="00CD41DE"/>
    <w:rsid w:val="00D32FF2"/>
    <w:rsid w:val="00D8314B"/>
    <w:rsid w:val="00D839FC"/>
    <w:rsid w:val="00E049B1"/>
    <w:rsid w:val="00E83729"/>
    <w:rsid w:val="00EE019D"/>
    <w:rsid w:val="00F239F6"/>
    <w:rsid w:val="00F82333"/>
    <w:rsid w:val="00F967DB"/>
    <w:rsid w:val="00FD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DF"/>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D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н загвар">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dermee</dc:creator>
  <cp:keywords/>
  <dc:description/>
  <cp:lastModifiedBy>hdd</cp:lastModifiedBy>
  <cp:revision>42</cp:revision>
  <dcterms:created xsi:type="dcterms:W3CDTF">2015-09-21T03:17:00Z</dcterms:created>
  <dcterms:modified xsi:type="dcterms:W3CDTF">2015-10-26T07:25:00Z</dcterms:modified>
</cp:coreProperties>
</file>